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D9E2" w14:textId="6DFD2889" w:rsidR="00BE09BB" w:rsidRDefault="00342DBF" w:rsidP="00342DBF">
      <w:pPr>
        <w:jc w:val="center"/>
        <w:rPr>
          <w:rFonts w:ascii="Arial" w:hAnsi="Arial" w:cs="Arial"/>
          <w:b/>
          <w:bCs/>
          <w:lang w:val="es-MX"/>
        </w:rPr>
      </w:pPr>
      <w:r w:rsidRPr="00342DBF">
        <w:rPr>
          <w:rFonts w:ascii="Arial" w:hAnsi="Arial" w:cs="Arial"/>
          <w:b/>
          <w:bCs/>
          <w:lang w:val="es-MX"/>
        </w:rPr>
        <w:t>RESPALDA ANA PATY PERALTA PROYECTO QUE TRANSFORMARÁ LA ATENCIÓN MÉDICA CERCANA ESPECIALIZADA</w:t>
      </w:r>
    </w:p>
    <w:p w14:paraId="338F5FAB" w14:textId="77777777" w:rsidR="00032113" w:rsidRPr="00342DBF" w:rsidRDefault="00032113" w:rsidP="00342DBF">
      <w:pPr>
        <w:jc w:val="both"/>
        <w:rPr>
          <w:rFonts w:ascii="Arial" w:hAnsi="Arial" w:cs="Arial"/>
          <w:lang w:val="es-MX"/>
        </w:rPr>
      </w:pPr>
    </w:p>
    <w:p w14:paraId="5139A60A" w14:textId="77777777" w:rsidR="00342DBF" w:rsidRPr="00342DBF" w:rsidRDefault="00BE09BB" w:rsidP="00342DBF">
      <w:pPr>
        <w:jc w:val="both"/>
        <w:rPr>
          <w:rFonts w:ascii="Arial" w:hAnsi="Arial" w:cs="Arial"/>
          <w:lang w:val="es-MX"/>
        </w:rPr>
      </w:pPr>
      <w:r w:rsidRPr="00BE09BB">
        <w:rPr>
          <w:rFonts w:ascii="Arial" w:hAnsi="Arial" w:cs="Arial"/>
          <w:b/>
          <w:bCs/>
          <w:lang w:val="es-MX"/>
        </w:rPr>
        <w:t>Cancún, Q. R., a 1</w:t>
      </w:r>
      <w:r w:rsidR="00342DBF">
        <w:rPr>
          <w:rFonts w:ascii="Arial" w:hAnsi="Arial" w:cs="Arial"/>
          <w:b/>
          <w:bCs/>
          <w:lang w:val="es-MX"/>
        </w:rPr>
        <w:t>7</w:t>
      </w:r>
      <w:r w:rsidRPr="00BE09BB">
        <w:rPr>
          <w:rFonts w:ascii="Arial" w:hAnsi="Arial" w:cs="Arial"/>
          <w:b/>
          <w:bCs/>
          <w:lang w:val="es-MX"/>
        </w:rPr>
        <w:t xml:space="preserve"> de abril de 2026.-</w:t>
      </w:r>
      <w:r w:rsidRPr="00BE09BB">
        <w:rPr>
          <w:rFonts w:ascii="Arial" w:hAnsi="Arial" w:cs="Arial"/>
          <w:lang w:val="es-MX"/>
        </w:rPr>
        <w:t xml:space="preserve"> </w:t>
      </w:r>
      <w:r w:rsidR="00342DBF" w:rsidRPr="00342DBF">
        <w:rPr>
          <w:rFonts w:ascii="Arial" w:hAnsi="Arial" w:cs="Arial"/>
          <w:lang w:val="es-MX"/>
        </w:rPr>
        <w:t xml:space="preserve">La </w:t>
      </w:r>
      <w:proofErr w:type="gramStart"/>
      <w:r w:rsidR="00342DBF" w:rsidRPr="00342DBF">
        <w:rPr>
          <w:rFonts w:ascii="Arial" w:hAnsi="Arial" w:cs="Arial"/>
          <w:lang w:val="es-MX"/>
        </w:rPr>
        <w:t>Presidenta</w:t>
      </w:r>
      <w:proofErr w:type="gramEnd"/>
      <w:r w:rsidR="00342DBF" w:rsidRPr="00342DBF">
        <w:rPr>
          <w:rFonts w:ascii="Arial" w:hAnsi="Arial" w:cs="Arial"/>
          <w:lang w:val="es-MX"/>
        </w:rPr>
        <w:t xml:space="preserve"> Municipal, Ana Paty Peralta, acompañó a la gobernadora, Mara Lezama, en la presentación del proyecto “50 </w:t>
      </w:r>
      <w:proofErr w:type="spellStart"/>
      <w:r w:rsidR="00342DBF" w:rsidRPr="00342DBF">
        <w:rPr>
          <w:rFonts w:ascii="Arial" w:hAnsi="Arial" w:cs="Arial"/>
          <w:lang w:val="es-MX"/>
        </w:rPr>
        <w:t>Doctors</w:t>
      </w:r>
      <w:proofErr w:type="spellEnd"/>
      <w:r w:rsidR="00342DBF" w:rsidRPr="00342DBF">
        <w:rPr>
          <w:rFonts w:ascii="Arial" w:hAnsi="Arial" w:cs="Arial"/>
          <w:lang w:val="es-MX"/>
        </w:rPr>
        <w:t>”, un desarrollo integral enfocado en fortalecer la infraestructura médica y ampliar la oferta de servicios de salud en Quintana Roo.</w:t>
      </w:r>
    </w:p>
    <w:p w14:paraId="2BA3A2E7" w14:textId="77777777" w:rsidR="00342DBF" w:rsidRPr="00342DBF" w:rsidRDefault="00342DBF" w:rsidP="00342DBF">
      <w:pPr>
        <w:jc w:val="both"/>
        <w:rPr>
          <w:rFonts w:ascii="Arial" w:hAnsi="Arial" w:cs="Arial"/>
          <w:lang w:val="es-MX"/>
        </w:rPr>
      </w:pPr>
    </w:p>
    <w:p w14:paraId="3FAD4685" w14:textId="77777777" w:rsidR="00342DBF" w:rsidRPr="00342DBF" w:rsidRDefault="00342DBF" w:rsidP="00342DBF">
      <w:pPr>
        <w:jc w:val="both"/>
        <w:rPr>
          <w:rFonts w:ascii="Arial" w:hAnsi="Arial" w:cs="Arial"/>
          <w:lang w:val="es-MX"/>
        </w:rPr>
      </w:pPr>
      <w:r w:rsidRPr="00342DBF">
        <w:rPr>
          <w:rFonts w:ascii="Arial" w:hAnsi="Arial" w:cs="Arial"/>
          <w:lang w:val="es-MX"/>
        </w:rPr>
        <w:t xml:space="preserve">Durante el evento, la </w:t>
      </w:r>
      <w:proofErr w:type="gramStart"/>
      <w:r w:rsidRPr="00342DBF">
        <w:rPr>
          <w:rFonts w:ascii="Arial" w:hAnsi="Arial" w:cs="Arial"/>
          <w:lang w:val="es-MX"/>
        </w:rPr>
        <w:t>Alcaldesa</w:t>
      </w:r>
      <w:proofErr w:type="gramEnd"/>
      <w:r w:rsidRPr="00342DBF">
        <w:rPr>
          <w:rFonts w:ascii="Arial" w:hAnsi="Arial" w:cs="Arial"/>
          <w:lang w:val="es-MX"/>
        </w:rPr>
        <w:t xml:space="preserve"> destacó la importancia de respaldar iniciativas que impulsen estos servicios en el municipio, en respuesta al crecimiento poblacional y a la demanda de atención médica especializada, además de promover inversiones que generen bienestar y desarrollo para las y los </w:t>
      </w:r>
      <w:proofErr w:type="spellStart"/>
      <w:r w:rsidRPr="00342DBF">
        <w:rPr>
          <w:rFonts w:ascii="Arial" w:hAnsi="Arial" w:cs="Arial"/>
          <w:lang w:val="es-MX"/>
        </w:rPr>
        <w:t>benitojuarenses</w:t>
      </w:r>
      <w:proofErr w:type="spellEnd"/>
      <w:r w:rsidRPr="00342DBF">
        <w:rPr>
          <w:rFonts w:ascii="Arial" w:hAnsi="Arial" w:cs="Arial"/>
          <w:lang w:val="es-MX"/>
        </w:rPr>
        <w:t>.</w:t>
      </w:r>
    </w:p>
    <w:p w14:paraId="7577248B" w14:textId="77777777" w:rsidR="00342DBF" w:rsidRPr="00342DBF" w:rsidRDefault="00342DBF" w:rsidP="00342DBF">
      <w:pPr>
        <w:jc w:val="both"/>
        <w:rPr>
          <w:rFonts w:ascii="Arial" w:hAnsi="Arial" w:cs="Arial"/>
          <w:lang w:val="es-MX"/>
        </w:rPr>
      </w:pPr>
    </w:p>
    <w:p w14:paraId="76C1EC97" w14:textId="77777777" w:rsidR="00342DBF" w:rsidRPr="00342DBF" w:rsidRDefault="00342DBF" w:rsidP="00342DBF">
      <w:pPr>
        <w:jc w:val="both"/>
        <w:rPr>
          <w:rFonts w:ascii="Arial" w:hAnsi="Arial" w:cs="Arial"/>
          <w:lang w:val="es-MX"/>
        </w:rPr>
      </w:pPr>
      <w:r w:rsidRPr="00342DBF">
        <w:rPr>
          <w:rFonts w:ascii="Arial" w:hAnsi="Arial" w:cs="Arial"/>
          <w:lang w:val="es-MX"/>
        </w:rPr>
        <w:t>“Gracias por ver en nuestra ciudad un lugar para invertir, para crecer, pero sobre todo para aportar, porque proyectos como este no solo hablan de infraestructura, hablan de confianza en el presente y futuro de Cancún. Este complejo médico ampliará las oportunidades para quienes aquí vivimos y para quienes nos visitan y fortalecen el crecimiento de turismo médico”, enfatizó.</w:t>
      </w:r>
    </w:p>
    <w:p w14:paraId="089E660E" w14:textId="77777777" w:rsidR="00342DBF" w:rsidRPr="00342DBF" w:rsidRDefault="00342DBF" w:rsidP="00342DBF">
      <w:pPr>
        <w:jc w:val="both"/>
        <w:rPr>
          <w:rFonts w:ascii="Arial" w:hAnsi="Arial" w:cs="Arial"/>
          <w:lang w:val="es-MX"/>
        </w:rPr>
      </w:pPr>
    </w:p>
    <w:p w14:paraId="3FBDCAAD" w14:textId="77777777" w:rsidR="00342DBF" w:rsidRPr="00342DBF" w:rsidRDefault="00342DBF" w:rsidP="00342DBF">
      <w:pPr>
        <w:jc w:val="both"/>
        <w:rPr>
          <w:rFonts w:ascii="Arial" w:hAnsi="Arial" w:cs="Arial"/>
          <w:lang w:val="es-MX"/>
        </w:rPr>
      </w:pPr>
      <w:r w:rsidRPr="00342DBF">
        <w:rPr>
          <w:rFonts w:ascii="Arial" w:hAnsi="Arial" w:cs="Arial"/>
          <w:lang w:val="es-MX"/>
        </w:rPr>
        <w:t>Por su parte, la Gobernadora subrayó que este tipo de proyectos abonan a la transformación del estado al sumar esfuerzos entre el sector público y privado para mejorar la calidad de vida de la población. Señaló que el fortalecimiento de la infraestructura médica es clave para garantizar el acceso a servicios de salud dignos y de calidad, así como para posicionar a Quintana Roo como líder en atención médica a nivel nacional e internacional.</w:t>
      </w:r>
    </w:p>
    <w:p w14:paraId="6F153366" w14:textId="77777777" w:rsidR="00342DBF" w:rsidRPr="00342DBF" w:rsidRDefault="00342DBF" w:rsidP="00342DBF">
      <w:pPr>
        <w:jc w:val="both"/>
        <w:rPr>
          <w:rFonts w:ascii="Arial" w:hAnsi="Arial" w:cs="Arial"/>
          <w:lang w:val="es-MX"/>
        </w:rPr>
      </w:pPr>
    </w:p>
    <w:p w14:paraId="1B61C71E" w14:textId="77777777" w:rsidR="00342DBF" w:rsidRPr="00342DBF" w:rsidRDefault="00342DBF" w:rsidP="00342DBF">
      <w:pPr>
        <w:jc w:val="both"/>
        <w:rPr>
          <w:rFonts w:ascii="Arial" w:hAnsi="Arial" w:cs="Arial"/>
          <w:lang w:val="es-MX"/>
        </w:rPr>
      </w:pPr>
      <w:r w:rsidRPr="00342DBF">
        <w:rPr>
          <w:rFonts w:ascii="Arial" w:hAnsi="Arial" w:cs="Arial"/>
          <w:lang w:val="es-MX"/>
        </w:rPr>
        <w:t xml:space="preserve">En tanto, el director general de 50 </w:t>
      </w:r>
      <w:proofErr w:type="spellStart"/>
      <w:r w:rsidRPr="00342DBF">
        <w:rPr>
          <w:rFonts w:ascii="Arial" w:hAnsi="Arial" w:cs="Arial"/>
          <w:lang w:val="es-MX"/>
        </w:rPr>
        <w:t>Doctors</w:t>
      </w:r>
      <w:proofErr w:type="spellEnd"/>
      <w:r w:rsidRPr="00342DBF">
        <w:rPr>
          <w:rFonts w:ascii="Arial" w:hAnsi="Arial" w:cs="Arial"/>
          <w:lang w:val="es-MX"/>
        </w:rPr>
        <w:t xml:space="preserve">, Jorge Marcos, explicó que el proyecto responde a una necesidad creciente de infraestructura médica en la región, derivada del dinamismo poblacional y turístico de Cancún. Detalló que el modelo de desarrollo se basa en coinversión privada con la participación de la comunidad médica, lo que permitirá crear un ecosistema integral de salud con instalaciones modernas y equipadas, beneficiando tanto a la población local como a visitantes nacionales e internacionales. </w:t>
      </w:r>
    </w:p>
    <w:p w14:paraId="11209581" w14:textId="77777777" w:rsidR="00342DBF" w:rsidRPr="00342DBF" w:rsidRDefault="00342DBF" w:rsidP="00342DBF">
      <w:pPr>
        <w:jc w:val="both"/>
        <w:rPr>
          <w:rFonts w:ascii="Arial" w:hAnsi="Arial" w:cs="Arial"/>
          <w:lang w:val="es-MX"/>
        </w:rPr>
      </w:pPr>
    </w:p>
    <w:p w14:paraId="2A1433E8" w14:textId="77777777" w:rsidR="00342DBF" w:rsidRPr="00342DBF" w:rsidRDefault="00342DBF" w:rsidP="00342DBF">
      <w:pPr>
        <w:jc w:val="both"/>
        <w:rPr>
          <w:rFonts w:ascii="Arial" w:hAnsi="Arial" w:cs="Arial"/>
          <w:lang w:val="es-MX"/>
        </w:rPr>
      </w:pPr>
      <w:r w:rsidRPr="00342DBF">
        <w:rPr>
          <w:rFonts w:ascii="Arial" w:hAnsi="Arial" w:cs="Arial"/>
          <w:lang w:val="es-MX"/>
        </w:rPr>
        <w:t xml:space="preserve">A su vez, el socio fundador de 50 </w:t>
      </w:r>
      <w:proofErr w:type="spellStart"/>
      <w:r w:rsidRPr="00342DBF">
        <w:rPr>
          <w:rFonts w:ascii="Arial" w:hAnsi="Arial" w:cs="Arial"/>
          <w:lang w:val="es-MX"/>
        </w:rPr>
        <w:t>Doctors</w:t>
      </w:r>
      <w:proofErr w:type="spellEnd"/>
      <w:r w:rsidRPr="00342DBF">
        <w:rPr>
          <w:rFonts w:ascii="Arial" w:hAnsi="Arial" w:cs="Arial"/>
          <w:lang w:val="es-MX"/>
        </w:rPr>
        <w:t xml:space="preserve">, Javier de Lope, dio a conocer que este proyecto contempla la construcción de un complejo que integrará hospital general, hospital materno infantil de alta especialidad, consultorios médicos y un concepto de Senior Living, contribuyendo al desarrollo económico y social de la región; se trata de una inversión privada que permitirá incrementar la capacidad de atención médica, generar empleos y consolidar al destino como un referente en turismo médico. </w:t>
      </w:r>
    </w:p>
    <w:p w14:paraId="64180E0A" w14:textId="77777777" w:rsidR="00342DBF" w:rsidRPr="00342DBF" w:rsidRDefault="00342DBF" w:rsidP="00342DBF">
      <w:pPr>
        <w:jc w:val="both"/>
        <w:rPr>
          <w:rFonts w:ascii="Arial" w:hAnsi="Arial" w:cs="Arial"/>
          <w:lang w:val="es-MX"/>
        </w:rPr>
      </w:pPr>
    </w:p>
    <w:p w14:paraId="48E733E0" w14:textId="30D6F85B" w:rsidR="002E2294" w:rsidRDefault="00342DBF" w:rsidP="00342DBF">
      <w:pPr>
        <w:jc w:val="both"/>
        <w:rPr>
          <w:rFonts w:ascii="Arial" w:hAnsi="Arial" w:cs="Arial"/>
          <w:lang w:val="es-MX"/>
        </w:rPr>
      </w:pPr>
      <w:r w:rsidRPr="00342DBF">
        <w:rPr>
          <w:rFonts w:ascii="Arial" w:hAnsi="Arial" w:cs="Arial"/>
          <w:lang w:val="es-MX"/>
        </w:rPr>
        <w:lastRenderedPageBreak/>
        <w:t xml:space="preserve">Finalmente, se expuso que el proyecto “50 </w:t>
      </w:r>
      <w:proofErr w:type="spellStart"/>
      <w:r w:rsidRPr="00342DBF">
        <w:rPr>
          <w:rFonts w:ascii="Arial" w:hAnsi="Arial" w:cs="Arial"/>
          <w:lang w:val="es-MX"/>
        </w:rPr>
        <w:t>Doctors</w:t>
      </w:r>
      <w:proofErr w:type="spellEnd"/>
      <w:r w:rsidRPr="00342DBF">
        <w:rPr>
          <w:rFonts w:ascii="Arial" w:hAnsi="Arial" w:cs="Arial"/>
          <w:lang w:val="es-MX"/>
        </w:rPr>
        <w:t>” contempla la construcción de más de 560 consultorios médicos y la generación de cientos de empleos directos e indirectos, consolidándose como una inversión estratégica que fortalecerá el sector salud y contribuirá al crecimiento sostenible de Quintana Roo.</w:t>
      </w:r>
    </w:p>
    <w:p w14:paraId="787BA8B2" w14:textId="77777777" w:rsidR="00342DBF" w:rsidRDefault="00342DBF" w:rsidP="00342DBF">
      <w:pPr>
        <w:jc w:val="both"/>
        <w:rPr>
          <w:rFonts w:ascii="Arial" w:hAnsi="Arial" w:cs="Arial"/>
          <w:lang w:val="es-MX"/>
        </w:rPr>
      </w:pPr>
    </w:p>
    <w:p w14:paraId="671D1366" w14:textId="4BE00DC8" w:rsidR="00DC0DEC" w:rsidRPr="00BE09BB" w:rsidRDefault="00DC0DEC" w:rsidP="00DC0DEC">
      <w:pPr>
        <w:jc w:val="center"/>
        <w:rPr>
          <w:rFonts w:ascii="Arial" w:hAnsi="Arial" w:cs="Arial"/>
        </w:rPr>
      </w:pPr>
      <w:r>
        <w:rPr>
          <w:rFonts w:ascii="Arial" w:hAnsi="Arial" w:cs="Arial"/>
          <w:lang w:val="es-MX"/>
        </w:rPr>
        <w:t>************</w:t>
      </w:r>
    </w:p>
    <w:p w14:paraId="14587DDB" w14:textId="018BF3B2" w:rsidR="00E80D37" w:rsidRPr="00BE09BB" w:rsidRDefault="00E80D37" w:rsidP="00BE09BB">
      <w:pPr>
        <w:jc w:val="center"/>
        <w:rPr>
          <w:rFonts w:ascii="Arial" w:hAnsi="Arial" w:cs="Arial"/>
        </w:rPr>
      </w:pPr>
    </w:p>
    <w:sectPr w:rsidR="00E80D37" w:rsidRPr="00BE09B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D123" w14:textId="77777777" w:rsidR="00FD57A7" w:rsidRDefault="00FD57A7">
      <w:r>
        <w:separator/>
      </w:r>
    </w:p>
  </w:endnote>
  <w:endnote w:type="continuationSeparator" w:id="0">
    <w:p w14:paraId="6F8C4AA5" w14:textId="77777777" w:rsidR="00FD57A7" w:rsidRDefault="00FD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DC0DEC">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A45D" w14:textId="77777777" w:rsidR="00FD57A7" w:rsidRDefault="00FD57A7">
      <w:r>
        <w:separator/>
      </w:r>
    </w:p>
  </w:footnote>
  <w:footnote w:type="continuationSeparator" w:id="0">
    <w:p w14:paraId="12F305DF" w14:textId="77777777" w:rsidR="00FD57A7" w:rsidRDefault="00FD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DC0DEC">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FCFE8B2" w:rsidR="00E80D37" w:rsidRDefault="00DC0DEC">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BE09BB">
                            <w:rPr>
                              <w:rFonts w:cstheme="minorHAnsi"/>
                              <w:b/>
                              <w:bCs/>
                              <w:lang w:val="es-ES"/>
                            </w:rPr>
                            <w:t>8</w:t>
                          </w:r>
                          <w:r w:rsidR="00342DBF">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FCFE8B2" w:rsidR="00E80D37" w:rsidRDefault="00DC0DEC">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BE09BB">
                      <w:rPr>
                        <w:rFonts w:cstheme="minorHAnsi"/>
                        <w:b/>
                        <w:bCs/>
                        <w:lang w:val="es-ES"/>
                      </w:rPr>
                      <w:t>8</w:t>
                    </w:r>
                    <w:r w:rsidR="00342DBF">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31B59"/>
    <w:multiLevelType w:val="hybridMultilevel"/>
    <w:tmpl w:val="B31CB426"/>
    <w:lvl w:ilvl="0" w:tplc="102489F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0F5823"/>
    <w:multiLevelType w:val="hybridMultilevel"/>
    <w:tmpl w:val="F472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1061244868">
    <w:abstractNumId w:val="2"/>
  </w:num>
  <w:num w:numId="3" w16cid:durableId="63395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2113"/>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0F86"/>
    <w:rsid w:val="002A38C5"/>
    <w:rsid w:val="002B1033"/>
    <w:rsid w:val="002B2BE8"/>
    <w:rsid w:val="002C28C1"/>
    <w:rsid w:val="002D6DB8"/>
    <w:rsid w:val="002E2294"/>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42DBF"/>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09BB"/>
    <w:rsid w:val="00BE2F07"/>
    <w:rsid w:val="00BF414F"/>
    <w:rsid w:val="00C10878"/>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0DEC"/>
    <w:rsid w:val="00DC73C2"/>
    <w:rsid w:val="00DE7BF8"/>
    <w:rsid w:val="00DF6951"/>
    <w:rsid w:val="00E065B8"/>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D57A7"/>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33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440</Words>
  <Characters>2426</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9</cp:revision>
  <dcterms:created xsi:type="dcterms:W3CDTF">2026-04-15T19:02:00Z</dcterms:created>
  <dcterms:modified xsi:type="dcterms:W3CDTF">2026-04-17T13:09:00Z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